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2" w:firstLineChars="100"/>
        <w:jc w:val="center"/>
        <w:rPr>
          <w:rFonts w:hint="eastAsia"/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32"/>
          <w:szCs w:val="32"/>
        </w:rPr>
        <w:t>班级管理与课堂常规组织策略</w:t>
      </w:r>
    </w:p>
    <w:p>
      <w:pPr>
        <w:ind w:firstLine="3092" w:firstLineChars="1100"/>
        <w:jc w:val="right"/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 xml:space="preserve">黄水小学 </w:t>
      </w:r>
      <w:r>
        <w:rPr>
          <w:rFonts w:hint="eastAsia"/>
          <w:b w:val="0"/>
          <w:bCs w:val="0"/>
          <w:i w:val="0"/>
          <w:iCs w:val="0"/>
          <w:sz w:val="28"/>
          <w:szCs w:val="28"/>
          <w:lang w:eastAsia="zh-CN"/>
        </w:rPr>
        <w:t>李敏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</w:p>
    <w:p>
      <w:pPr>
        <w:ind w:firstLine="482" w:firstLineChars="200"/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小学班主任特别是一年级的班主任，是一个复合性角色。当孩子们需要关心爱护时，班主任应该是一位慈母，给予他们细心的体贴和温暖；当孩子们有了缺点，班主任又该是一位严师，严肃地指出他的不足，并帮助他限期改正。于是，我认为班主任工作是一项既艰巨而又辛苦的工作。说其艰巨，是指学生的成长，发展以至能否成为合格人才，班主任起着关键性的作用，家长对班主任寄予厚望。说其辛苦，是指每天除了对学生的学习负责以外，还要关心他们的身体、纪律、卫生、安全以及心理健康等情况。 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一、常规习惯，常抓不懈 </w:t>
      </w:r>
    </w:p>
    <w:p>
      <w:pPr>
        <w:ind w:firstLine="361" w:firstLineChars="150"/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学生良好的行为习惯的养成不是一节课、一两天说说就行的，它必须贯穿在整个管理过程中。由于一年级学生自觉性和自控力都比较差，避免不了会出现这样或那样的错误，因此需要班主任做耐心细致的思想工作、不能操之过急。于是，我经常利用班会、课前、课下等一切可以利用的时间对学生中出现的问题进行晓之以理、动之以情、导之以行的及时教育，给他们讲明道理及危害性，从而使学生做到自觉遵守纪律。 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二、具体要求，指导到位 </w:t>
      </w:r>
    </w:p>
    <w:p>
      <w:pPr>
        <w:ind w:firstLine="482" w:firstLineChars="200"/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心理学研究表明，儿童对事物的认知是整体性的，能熟知轮廓，但不注重细节。因此对于一年级的学生更要注重细节教育，把该做的事指导到位。比如扫地，我通过观察发现，学生扫地时往往是拿起笤帚就扫，动一下，西一下，扫了半天还在原地打转，整个一个天鹅拉车。针对这种情况，我每天下午放学都会留一个小组，教他们扫地，我先拿起笤帚从教室最后面一笤帚一笤帚往前扫，告诉他们扫地的几个同学要相互合作每人一排扫，不要漏扫，不要重扫。这样的身教非常成功。现在再看看他们扫地，一个个可认真了，比以前好多了，都能在我规定的时间内做完卫生。同样的道理，擦桌子、卫生工具摆放等工作，只要把要求的细节说到位，小孩子就能听得懂、做得到。再来说说我怎样使学生学会收作业吧，我让坐在桌子里面的同学把作业本交给坐在过道的同学，然后由最后一位同学收取。每组的收上来后，教他们怎样摆放，一组正，一组反，组组分明，便于批改，便于发放。学生通过观察、模仿很快就领悟了要领，这样，哪一个孩子还能做错呢？通过对学生日常行为的教育、管理和约束，使学生的观察力、生活技能都得到了大幅度的提高，现在，班级日常管理的各项工作如晨读、自习课的纪律都有学生组织，管理效果较好。 </w:t>
      </w:r>
    </w:p>
    <w:p>
      <w:pPr>
        <w:rPr>
          <w:rFonts w:hint="eastAsia"/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三、及时表扬，延迟批评</w:t>
      </w:r>
    </w:p>
    <w:p>
      <w:pPr>
        <w:ind w:firstLine="361" w:firstLineChars="150"/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 德国美学家黑格尔说：“不应该使孩子们的注意力长久地集中在一些过失上，对此，尽可能委婉地提醒一下就够了。最重要的是要在学生身上激发出对自身力量和自身荣誉的信念。”教过一年级的老师都知道：孩子小，事儿多，一上课就“告状”。当老师的又不能不公平处理，这样耽误的时间太多，而且学生因为受了批评，注意力长时间集中在自己的过失上，情绪受影响，低落的情绪体验使智力活动水平明显下降，课堂吸收效率变低。针对这一情况，我的处理办法是： 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1、要求学生下课“告状”，课上带着好的情绪听课。这样，课前的小矛盾、小问题没有谁会记到40分钟以后，“告状”的几率就低了，课堂的利用率提高了。 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2、延迟批评，既培养学生愉快的情绪体验，又给予其改正和返回的机会。我把批评留在每一天快要放学的时候，这时学生往往已经在负疚的情绪中反思了自己的行为，老师只要加以指导，就能很好的解决问题。 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  <w:lang w:val="en-US" w:eastAsia="zh-CN"/>
        </w:rPr>
        <w:t xml:space="preserve">    </w:t>
      </w:r>
      <w:r>
        <w:rPr>
          <w:rFonts w:hint="eastAsia"/>
          <w:b w:val="0"/>
          <w:bCs w:val="0"/>
          <w:i w:val="0"/>
          <w:iCs w:val="0"/>
          <w:sz w:val="28"/>
          <w:szCs w:val="28"/>
        </w:rPr>
        <w:t>说到表扬，那就要及时、准确。因为“好孩子是夸出来的”。例如，学生值日时，当我看到一个表现特别好的例子，就会当众说：“某某某同学真能干。”还摸摸头、拍拍背，用肢体语言鼓励学生。如果看哪个同学主动做好事，并且讲究方法，则更要表扬：“瞧，某某同学的观察力多敏锐呀，老师刚把小黑板放在地上，他就看出来需要擦。瞧，擦得多干净，大家都要学习他呀！”这样表扬后，班里课间擦黑板、拣垃圾等活大家都抢着干，谁也不袖手旁观，都积极主动地参与管理和为班级服务。结果，班里越来越整洁，孩子们也越来越懂事理。 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四、注意培养干部，调动学生学习积极性 </w:t>
      </w:r>
    </w:p>
    <w:p>
      <w:pPr>
        <w:ind w:firstLine="482" w:firstLineChars="200"/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管好班级，养成良好的班风，只靠老师的力量是不够的，首先必须注意培养小干部，发挥他们的“小助手”的作用，并分工明确、具体。卫生干部：放学后检查室内外卫生与个人卫生，督促学生养成良好的卫生习惯。纪律干部：做到课前课后要检查，避免了学生追打或嘻嘻而出现的纠纷，使班里有一个良好的学习环境。体育班长则早操课间操及体育课的整队。班长、组长协助老师做好作业任务的检查，这样在老师和干部的共同努力下，不但保证了良好的班风，也调动了学生的学习积极性。 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  <w:lang w:val="en-US" w:eastAsia="zh-CN"/>
        </w:rPr>
        <w:t xml:space="preserve">    </w:t>
      </w:r>
      <w:r>
        <w:rPr>
          <w:rFonts w:hint="eastAsia"/>
          <w:b w:val="0"/>
          <w:bCs w:val="0"/>
          <w:i w:val="0"/>
          <w:iCs w:val="0"/>
          <w:sz w:val="28"/>
          <w:szCs w:val="28"/>
        </w:rPr>
        <w:t>针对学生的年龄和智力差异的特点，在学生中开展“优秀之星”评选活动，内容有“品德之星、纪律之星、学习之星、卫生之星”四块，两周评一次，有小组之星和个人之星，这样的活动，激励了优差生的学习信心，既培养了小干部，又发挥了“小助手”的作用，同时调动了后进生的学习积极性，真可谓一举三得。 </w:t>
      </w:r>
    </w:p>
    <w:p>
      <w:pPr>
        <w:rPr>
          <w:rFonts w:hint="eastAsia"/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五、进行适当的惩戒教育 </w:t>
      </w:r>
    </w:p>
    <w:p>
      <w:pPr>
        <w:ind w:firstLine="482" w:firstLineChars="200"/>
        <w:rPr>
          <w:rFonts w:hint="eastAsia"/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著名教育家马卡连柯说：“合理的惩戒制度不仅是合法的，也是必要的。合理的惩戒制度有助于形成学生坚强的性格，能培养学生抵抗诱惑和战胜诱惑的能力。”适当的惩戒教育犹如苦口良药，能惩前毖后，治病救人。对于佩戴红领巾总有那么几个学生老是不戴，于是我做出惩戒不戴红领巾的学生要到扫卫生，两次不戴不但要打扫卫生还要拣教室与卫生区的垃圾。这样惩戒了几个学生后，学生都不敢不佩戴红领巾了。赵想想同学特别喜欢扔纸，惩戒了他两星期，他就再也不敢乱丢纸了。 </w:t>
      </w:r>
    </w:p>
    <w:p>
      <w:pPr>
        <w:rPr>
          <w:rFonts w:hint="eastAsia"/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六、课堂常规管理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1、听到上课铃声立即停止一切活动，走进教室，等候老师上课。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2</w:t>
      </w:r>
      <w:r>
        <w:rPr>
          <w:b w:val="0"/>
          <w:bCs w:val="0"/>
          <w:i w:val="0"/>
          <w:iCs w:val="0"/>
          <w:sz w:val="28"/>
          <w:szCs w:val="28"/>
        </w:rPr>
        <w:t xml:space="preserve">、上课要专心听讲，不搞小动作，要积极动脑发言，小组合作学习时，要主动、积极发表自己的见解，回答问题时举左手，手臂在头左前方、手与头平、五指并齐、声音响亮、写字看书时姿势要端正。 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3</w:t>
      </w:r>
      <w:r>
        <w:rPr>
          <w:b w:val="0"/>
          <w:bCs w:val="0"/>
          <w:i w:val="0"/>
          <w:iCs w:val="0"/>
          <w:sz w:val="28"/>
          <w:szCs w:val="28"/>
        </w:rPr>
        <w:t xml:space="preserve">、如上课迟到，应轻敲门，经老师允许后方可进教室听课。 </w:t>
      </w:r>
    </w:p>
    <w:p>
      <w:pPr>
        <w:rPr>
          <w:rFonts w:hint="eastAsia"/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4</w:t>
      </w:r>
      <w:r>
        <w:rPr>
          <w:b w:val="0"/>
          <w:bCs w:val="0"/>
          <w:i w:val="0"/>
          <w:iCs w:val="0"/>
          <w:sz w:val="28"/>
          <w:szCs w:val="28"/>
        </w:rPr>
        <w:t>、每节下课后，将下一堂课用的课本和文具等放在桌角处，再出去活动。</w:t>
      </w:r>
    </w:p>
    <w:p>
      <w:pPr>
        <w:rPr>
          <w:rFonts w:hint="eastAsia"/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七、做好家校联系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1.</w:t>
      </w:r>
      <w:r>
        <w:rPr>
          <w:rFonts w:hint="eastAsia"/>
          <w:b w:val="0"/>
          <w:bCs w:val="0"/>
          <w:i w:val="0"/>
          <w:iCs w:val="0"/>
          <w:sz w:val="28"/>
          <w:szCs w:val="28"/>
        </w:rPr>
        <w:t>电话联系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2.</w:t>
      </w:r>
      <w:r>
        <w:rPr>
          <w:rFonts w:hint="eastAsia"/>
          <w:b w:val="0"/>
          <w:bCs w:val="0"/>
          <w:i w:val="0"/>
          <w:iCs w:val="0"/>
          <w:sz w:val="28"/>
          <w:szCs w:val="28"/>
        </w:rPr>
        <w:t>家校通联系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3.</w:t>
      </w:r>
      <w:r>
        <w:rPr>
          <w:rFonts w:hint="eastAsia"/>
          <w:b w:val="0"/>
          <w:bCs w:val="0"/>
          <w:i w:val="0"/>
          <w:iCs w:val="0"/>
          <w:sz w:val="28"/>
          <w:szCs w:val="28"/>
        </w:rPr>
        <w:t>不定期进行家访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4.</w:t>
      </w:r>
      <w:r>
        <w:rPr>
          <w:rFonts w:hint="eastAsia"/>
          <w:b w:val="0"/>
          <w:bCs w:val="0"/>
          <w:i w:val="0"/>
          <w:iCs w:val="0"/>
          <w:sz w:val="28"/>
          <w:szCs w:val="28"/>
        </w:rPr>
        <w:t>网上聊天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5.</w:t>
      </w:r>
      <w:r>
        <w:rPr>
          <w:rFonts w:hint="eastAsia"/>
          <w:b w:val="0"/>
          <w:bCs w:val="0"/>
          <w:i w:val="0"/>
          <w:iCs w:val="0"/>
          <w:sz w:val="28"/>
          <w:szCs w:val="28"/>
        </w:rPr>
        <w:t>召开家长会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</w:p>
    <w:p>
      <w:pPr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6.</w:t>
      </w:r>
      <w:r>
        <w:rPr>
          <w:rFonts w:hint="eastAsia"/>
          <w:b w:val="0"/>
          <w:bCs w:val="0"/>
          <w:i w:val="0"/>
          <w:iCs w:val="0"/>
          <w:sz w:val="28"/>
          <w:szCs w:val="28"/>
        </w:rPr>
        <w:t>家长通知书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  <w:bookmarkStart w:id="0" w:name="_GoBack"/>
      <w:bookmarkEnd w:id="0"/>
    </w:p>
    <w:p>
      <w:pPr>
        <w:ind w:firstLine="482" w:firstLineChars="200"/>
        <w:rPr>
          <w:b w:val="0"/>
          <w:bCs w:val="0"/>
          <w:i w:val="0"/>
          <w:iCs w:val="0"/>
          <w:sz w:val="28"/>
          <w:szCs w:val="28"/>
        </w:rPr>
      </w:pPr>
      <w:r>
        <w:rPr>
          <w:rFonts w:hint="eastAsia"/>
          <w:b w:val="0"/>
          <w:bCs w:val="0"/>
          <w:i w:val="0"/>
          <w:iCs w:val="0"/>
          <w:sz w:val="28"/>
          <w:szCs w:val="28"/>
        </w:rPr>
        <w:t>班主任工作虽然是一项既艰巨又辛苦的工作，但我下定决心，不管如何辛苦，我也要将普通而又平凡的班主任工作做好。我会同孩子们一起努力，做得更好！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0508"/>
    <w:rsid w:val="0004605D"/>
    <w:rsid w:val="00434717"/>
    <w:rsid w:val="004F4252"/>
    <w:rsid w:val="005D3B5C"/>
    <w:rsid w:val="0082096C"/>
    <w:rsid w:val="009525EA"/>
    <w:rsid w:val="009B0508"/>
    <w:rsid w:val="00DF7202"/>
    <w:rsid w:val="00EF2ADB"/>
    <w:rsid w:val="1DFD21DA"/>
    <w:rsid w:val="25526C0C"/>
    <w:rsid w:val="555A52D7"/>
    <w:rsid w:val="579007F9"/>
    <w:rsid w:val="716E64B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sss</Company>
  <Pages>3</Pages>
  <Words>379</Words>
  <Characters>2166</Characters>
  <Lines>18</Lines>
  <Paragraphs>5</Paragraphs>
  <TotalTime>0</TotalTime>
  <ScaleCrop>false</ScaleCrop>
  <LinksUpToDate>false</LinksUpToDate>
  <CharactersWithSpaces>2540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2015-06-26T04:50:00Z</dcterms:created>
  <dc:creator>郑艳</dc:creator>
  <cp:lastModifiedBy>Administrator</cp:lastModifiedBy>
  <dcterms:modified xsi:type="dcterms:W3CDTF">2016-12-13T06:50:30Z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